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C6138" w14:textId="269B578F" w:rsidR="00DF22B6" w:rsidRDefault="00DF22B6" w:rsidP="00DF22B6">
      <w:pPr>
        <w:spacing w:line="260" w:lineRule="atLeast"/>
        <w:rPr>
          <w:rFonts w:ascii="Calibri" w:hAnsi="Calibri" w:cs="Arial"/>
          <w:b/>
          <w:sz w:val="21"/>
          <w:szCs w:val="21"/>
        </w:rPr>
      </w:pPr>
      <w:r>
        <w:rPr>
          <w:rFonts w:ascii="Calibri" w:hAnsi="Calibri" w:cs="Arial"/>
          <w:b/>
          <w:sz w:val="21"/>
          <w:szCs w:val="21"/>
        </w:rPr>
        <w:t>Training mentoren</w:t>
      </w:r>
    </w:p>
    <w:p w14:paraId="39EA745D" w14:textId="19D413C3" w:rsidR="00DF22B6" w:rsidRDefault="00DF22B6" w:rsidP="00DF22B6">
      <w:pPr>
        <w:spacing w:line="260" w:lineRule="atLeast"/>
        <w:rPr>
          <w:rFonts w:ascii="Calibri" w:hAnsi="Calibri" w:cs="Arial"/>
          <w:bCs/>
          <w:sz w:val="21"/>
          <w:szCs w:val="21"/>
        </w:rPr>
      </w:pPr>
      <w:bookmarkStart w:id="0" w:name="_Hlk53585877"/>
      <w:r>
        <w:rPr>
          <w:rFonts w:ascii="Calibri" w:hAnsi="Calibri" w:cs="Arial"/>
          <w:bCs/>
          <w:sz w:val="21"/>
          <w:szCs w:val="21"/>
        </w:rPr>
        <w:t xml:space="preserve">In de opleiding van aios worden supervisoren gevraagd om in de rol van mentor te stappen. Deze rol </w:t>
      </w:r>
      <w:r>
        <w:rPr>
          <w:rFonts w:ascii="Calibri" w:hAnsi="Calibri" w:cs="Arial"/>
          <w:bCs/>
          <w:sz w:val="21"/>
          <w:szCs w:val="21"/>
        </w:rPr>
        <w:t>wordt</w:t>
      </w:r>
      <w:r>
        <w:rPr>
          <w:rFonts w:ascii="Calibri" w:hAnsi="Calibri" w:cs="Arial"/>
          <w:bCs/>
          <w:sz w:val="21"/>
          <w:szCs w:val="21"/>
        </w:rPr>
        <w:t xml:space="preserve"> zeer divers ingevuld, er is geen eenduidige rolomschrijving of functieomschrijving die algemeen geldend is.</w:t>
      </w:r>
      <w:r>
        <w:rPr>
          <w:rFonts w:ascii="Calibri" w:hAnsi="Calibri" w:cs="Arial"/>
          <w:bCs/>
          <w:sz w:val="21"/>
          <w:szCs w:val="21"/>
        </w:rPr>
        <w:t xml:space="preserve"> Door aios wordt de meerwaarde en het belang van het hebben van een mentor tijdens de opleiding benadrukt</w:t>
      </w:r>
      <w:r>
        <w:rPr>
          <w:rFonts w:ascii="Calibri" w:hAnsi="Calibri" w:cs="Arial"/>
          <w:bCs/>
          <w:sz w:val="21"/>
          <w:szCs w:val="21"/>
        </w:rPr>
        <w:t>. Bij navraag is de belangrijkste rol om zaken met de mentor te bespreken waar je als aios tegen aan loopt en die je niet/bij voorkeur tenminste niet met je opleider bespreekt. Enige training hebben mentoren hierin niet gevolgd.</w:t>
      </w:r>
    </w:p>
    <w:p w14:paraId="379AD938" w14:textId="77777777" w:rsidR="00DF22B6" w:rsidRPr="00425C91" w:rsidRDefault="00DF22B6" w:rsidP="00DF22B6">
      <w:pPr>
        <w:spacing w:line="260" w:lineRule="atLeast"/>
        <w:rPr>
          <w:rFonts w:ascii="Calibri" w:hAnsi="Calibri" w:cs="Arial"/>
          <w:bCs/>
          <w:sz w:val="21"/>
          <w:szCs w:val="21"/>
        </w:rPr>
      </w:pPr>
    </w:p>
    <w:bookmarkEnd w:id="0"/>
    <w:p w14:paraId="4A8BFA3B" w14:textId="77777777" w:rsidR="00DF22B6" w:rsidRPr="00CF40BA" w:rsidRDefault="00DF22B6" w:rsidP="00DF22B6">
      <w:pPr>
        <w:spacing w:line="260" w:lineRule="atLeast"/>
        <w:rPr>
          <w:rFonts w:ascii="Calibri" w:hAnsi="Calibri" w:cs="Arial"/>
          <w:b/>
          <w:sz w:val="21"/>
          <w:szCs w:val="21"/>
        </w:rPr>
      </w:pPr>
      <w:r w:rsidRPr="00CF40BA">
        <w:rPr>
          <w:rFonts w:ascii="Calibri" w:hAnsi="Calibri" w:cs="Arial"/>
          <w:b/>
          <w:sz w:val="21"/>
          <w:szCs w:val="21"/>
        </w:rPr>
        <w:t xml:space="preserve">Doel van de </w:t>
      </w:r>
      <w:r>
        <w:rPr>
          <w:rFonts w:ascii="Calibri" w:hAnsi="Calibri" w:cs="Arial"/>
          <w:b/>
          <w:sz w:val="21"/>
          <w:szCs w:val="21"/>
        </w:rPr>
        <w:t>training mentorschap</w:t>
      </w:r>
    </w:p>
    <w:p w14:paraId="770B8ECF" w14:textId="635D743C" w:rsidR="00DF22B6" w:rsidRPr="00CF40BA" w:rsidRDefault="00DF22B6" w:rsidP="00DF22B6">
      <w:pPr>
        <w:rPr>
          <w:rFonts w:ascii="Calibri" w:hAnsi="Calibri" w:cs="Calibri"/>
          <w:sz w:val="21"/>
          <w:szCs w:val="21"/>
        </w:rPr>
      </w:pPr>
      <w:r w:rsidRPr="00CF40BA">
        <w:rPr>
          <w:rFonts w:ascii="Calibri" w:hAnsi="Calibri" w:cs="Calibri"/>
          <w:sz w:val="21"/>
          <w:szCs w:val="21"/>
        </w:rPr>
        <w:t xml:space="preserve">In deze </w:t>
      </w:r>
      <w:r>
        <w:rPr>
          <w:rFonts w:ascii="Calibri" w:hAnsi="Calibri" w:cs="Calibri"/>
          <w:sz w:val="21"/>
          <w:szCs w:val="21"/>
        </w:rPr>
        <w:t>training</w:t>
      </w:r>
      <w:r w:rsidRPr="00CF40BA">
        <w:rPr>
          <w:rFonts w:ascii="Calibri" w:hAnsi="Calibri" w:cs="Calibri"/>
          <w:sz w:val="21"/>
          <w:szCs w:val="21"/>
        </w:rPr>
        <w:t xml:space="preserve"> wordt de rol van mentorschap v</w:t>
      </w:r>
      <w:r>
        <w:rPr>
          <w:rFonts w:ascii="Calibri" w:hAnsi="Calibri" w:cs="Calibri"/>
          <w:sz w:val="21"/>
          <w:szCs w:val="21"/>
        </w:rPr>
        <w:t>oor</w:t>
      </w:r>
      <w:r w:rsidRPr="00CF40BA">
        <w:rPr>
          <w:rFonts w:ascii="Calibri" w:hAnsi="Calibri" w:cs="Calibri"/>
          <w:sz w:val="21"/>
          <w:szCs w:val="21"/>
        </w:rPr>
        <w:t xml:space="preserve"> aios </w:t>
      </w:r>
      <w:r>
        <w:rPr>
          <w:rFonts w:ascii="Calibri" w:hAnsi="Calibri" w:cs="Calibri"/>
          <w:sz w:val="21"/>
          <w:szCs w:val="21"/>
        </w:rPr>
        <w:t>vorm gegeven</w:t>
      </w:r>
      <w:r w:rsidRPr="00CF40BA">
        <w:rPr>
          <w:rFonts w:ascii="Calibri" w:hAnsi="Calibri" w:cs="Calibri"/>
          <w:sz w:val="21"/>
          <w:szCs w:val="21"/>
        </w:rPr>
        <w:t xml:space="preserve">. Vanuit een gezamenlijk geformuleerd kader (wat is vanuit onze optiek mentorschap, waartoe moet dit leiden en hoe vullen we dit zinvol in) worden de belangrijkste principes doorgenomen, wordt er een concrete vertaling naar de eigen opleidingspraktijk gemaakt en zal de deelnemer oefenen met het voeren van een mentorgesprek en begeleidingsmethodieken. </w:t>
      </w:r>
      <w:r>
        <w:rPr>
          <w:rFonts w:ascii="Calibri" w:hAnsi="Calibri" w:cs="Calibri"/>
          <w:sz w:val="21"/>
          <w:szCs w:val="21"/>
        </w:rPr>
        <w:t xml:space="preserve">De </w:t>
      </w:r>
      <w:r>
        <w:rPr>
          <w:rFonts w:ascii="Calibri" w:hAnsi="Calibri" w:cs="Calibri"/>
          <w:sz w:val="21"/>
          <w:szCs w:val="21"/>
        </w:rPr>
        <w:t xml:space="preserve">begeleidersrol met betrekking tot </w:t>
      </w:r>
      <w:r>
        <w:rPr>
          <w:rFonts w:ascii="Calibri" w:hAnsi="Calibri" w:cs="Calibri"/>
          <w:sz w:val="21"/>
          <w:szCs w:val="21"/>
        </w:rPr>
        <w:t>vi</w:t>
      </w:r>
      <w:r>
        <w:rPr>
          <w:rFonts w:ascii="Calibri" w:hAnsi="Calibri" w:cs="Calibri"/>
          <w:sz w:val="21"/>
          <w:szCs w:val="21"/>
        </w:rPr>
        <w:t>t</w:t>
      </w:r>
      <w:r>
        <w:rPr>
          <w:rFonts w:ascii="Calibri" w:hAnsi="Calibri" w:cs="Calibri"/>
          <w:sz w:val="21"/>
          <w:szCs w:val="21"/>
        </w:rPr>
        <w:t xml:space="preserve">aliteit en weerbaarheid aios wordt hierin meegenomen en deels gekoppeld aan kenmerken van </w:t>
      </w:r>
      <w:r>
        <w:rPr>
          <w:rFonts w:ascii="Calibri" w:hAnsi="Calibri" w:cs="Calibri"/>
          <w:sz w:val="21"/>
          <w:szCs w:val="21"/>
        </w:rPr>
        <w:t>M</w:t>
      </w:r>
      <w:r>
        <w:rPr>
          <w:rFonts w:ascii="Calibri" w:hAnsi="Calibri" w:cs="Calibri"/>
          <w:sz w:val="21"/>
          <w:szCs w:val="21"/>
        </w:rPr>
        <w:t>illenials.</w:t>
      </w:r>
    </w:p>
    <w:p w14:paraId="48FDCC40" w14:textId="77777777" w:rsidR="008035B1" w:rsidRDefault="008035B1"/>
    <w:sectPr w:rsidR="008035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2B6"/>
    <w:rsid w:val="008035B1"/>
    <w:rsid w:val="00DF22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B1661"/>
  <w15:chartTrackingRefBased/>
  <w15:docId w15:val="{8E999299-ED13-4456-93A1-B1BED96B2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22B6"/>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178</Words>
  <Characters>984</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Beatrijs de Leede</dc:creator>
  <cp:keywords/>
  <dc:description/>
  <cp:lastModifiedBy>Beatrijs de Leede</cp:lastModifiedBy>
  <cp:revision>1</cp:revision>
  <dcterms:created xsi:type="dcterms:W3CDTF">2021-01-31T08:37:00Z</dcterms:created>
  <dcterms:modified xsi:type="dcterms:W3CDTF">2021-01-31T08:42:00Z</dcterms:modified>
</cp:coreProperties>
</file>